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C6C" w14:textId="77777777" w:rsidR="004C66F8" w:rsidRPr="004E09EB" w:rsidRDefault="004C66F8" w:rsidP="004C66F8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CITY OF TUSCALOOSA</w:t>
      </w:r>
    </w:p>
    <w:p w14:paraId="33ECD920" w14:textId="77777777" w:rsidR="004C66F8" w:rsidRPr="004E09EB" w:rsidRDefault="004C66F8" w:rsidP="004C66F8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ADVERTISEMENT FOR BIDS</w:t>
      </w:r>
    </w:p>
    <w:p w14:paraId="20527BD1" w14:textId="77777777" w:rsidR="004C66F8" w:rsidRDefault="004C66F8" w:rsidP="004C66F8">
      <w:pPr>
        <w:jc w:val="both"/>
        <w:rPr>
          <w:rFonts w:asciiTheme="minorHAnsi" w:hAnsiTheme="minorHAnsi" w:cstheme="minorHAnsi"/>
          <w:b/>
          <w:szCs w:val="24"/>
        </w:rPr>
      </w:pPr>
    </w:p>
    <w:p w14:paraId="1764B694" w14:textId="454DE5FC" w:rsidR="004C66F8" w:rsidRPr="00147839" w:rsidRDefault="004C66F8" w:rsidP="004C66F8">
      <w:pPr>
        <w:jc w:val="center"/>
        <w:rPr>
          <w:rFonts w:asciiTheme="minorHAnsi" w:hAnsiTheme="minorHAnsi" w:cstheme="minorHAnsi"/>
          <w:b/>
          <w:szCs w:val="24"/>
        </w:rPr>
      </w:pPr>
      <w:r w:rsidRPr="00147839">
        <w:rPr>
          <w:rFonts w:asciiTheme="minorHAnsi" w:hAnsiTheme="minorHAnsi" w:cstheme="minorHAnsi"/>
          <w:b/>
          <w:szCs w:val="24"/>
        </w:rPr>
        <w:t>Project Name:</w:t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b/>
          <w:szCs w:val="24"/>
          <w:u w:val="single"/>
        </w:rPr>
        <w:t>2023 Generator Maintenance Contract</w:t>
      </w:r>
    </w:p>
    <w:p w14:paraId="0DBD0158" w14:textId="587CC971" w:rsidR="004C66F8" w:rsidRPr="00D17EC8" w:rsidRDefault="004C66F8" w:rsidP="004C66F8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147839">
        <w:rPr>
          <w:rFonts w:asciiTheme="minorHAnsi" w:hAnsiTheme="minorHAnsi" w:cstheme="minorHAnsi"/>
          <w:b/>
          <w:szCs w:val="24"/>
        </w:rPr>
        <w:t>File Number:</w:t>
      </w:r>
      <w:r w:rsidRPr="004C66F8">
        <w:t xml:space="preserve"> </w:t>
      </w:r>
      <w:r w:rsidRPr="004C66F8">
        <w:rPr>
          <w:rFonts w:asciiTheme="minorHAnsi" w:hAnsiTheme="minorHAnsi" w:cstheme="minorHAnsi"/>
          <w:b/>
          <w:szCs w:val="24"/>
        </w:rPr>
        <w:t>OCA-23-0284</w:t>
      </w:r>
    </w:p>
    <w:p w14:paraId="26E93B93" w14:textId="77777777" w:rsidR="004C66F8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5C9F4F7E" w14:textId="09225A20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Sealed Bid Proposals will be received by the City of Tuscaloosa, at the Council Chamber of City   Hall,</w:t>
      </w:r>
      <w:r>
        <w:rPr>
          <w:rFonts w:ascii="Calibri" w:eastAsia="Calibri" w:hAnsi="Calibri"/>
          <w:szCs w:val="24"/>
        </w:rPr>
        <w:t xml:space="preserve"> 2201 University Boulevard, on </w:t>
      </w:r>
      <w:r w:rsidRPr="005108F2">
        <w:rPr>
          <w:rFonts w:ascii="Calibri" w:eastAsia="Calibri" w:hAnsi="Calibri"/>
          <w:szCs w:val="24"/>
          <w:u w:val="single"/>
        </w:rPr>
        <w:t xml:space="preserve">April 3, </w:t>
      </w:r>
      <w:proofErr w:type="gramStart"/>
      <w:r w:rsidRPr="005108F2">
        <w:rPr>
          <w:rFonts w:ascii="Calibri" w:eastAsia="Calibri" w:hAnsi="Calibri"/>
          <w:szCs w:val="24"/>
          <w:u w:val="single"/>
        </w:rPr>
        <w:t>2023</w:t>
      </w:r>
      <w:proofErr w:type="gramEnd"/>
      <w:r>
        <w:rPr>
          <w:rFonts w:ascii="Calibri" w:eastAsia="Calibri" w:hAnsi="Calibri"/>
          <w:szCs w:val="24"/>
          <w:u w:val="single"/>
        </w:rPr>
        <w:t xml:space="preserve"> 10:00 AM</w:t>
      </w:r>
      <w:r w:rsidRPr="004E09EB">
        <w:rPr>
          <w:rFonts w:ascii="Calibri" w:eastAsia="Calibri" w:hAnsi="Calibri"/>
          <w:szCs w:val="24"/>
        </w:rPr>
        <w:t xml:space="preserve"> </w:t>
      </w:r>
      <w:r w:rsidRPr="004E09EB">
        <w:rPr>
          <w:rFonts w:ascii="Calibri" w:eastAsia="Calibri" w:hAnsi="Calibri"/>
          <w:bCs/>
          <w:szCs w:val="24"/>
        </w:rPr>
        <w:t xml:space="preserve">local time </w:t>
      </w:r>
      <w:r w:rsidRPr="004E09EB">
        <w:rPr>
          <w:rFonts w:ascii="Calibri" w:eastAsia="Calibri" w:hAnsi="Calibri"/>
          <w:szCs w:val="24"/>
        </w:rPr>
        <w:t>for th</w:t>
      </w:r>
      <w:r>
        <w:rPr>
          <w:rFonts w:ascii="Calibri" w:eastAsia="Calibri" w:hAnsi="Calibri"/>
          <w:szCs w:val="24"/>
        </w:rPr>
        <w:t xml:space="preserve">is project, </w:t>
      </w:r>
      <w:r w:rsidRPr="004E09EB">
        <w:rPr>
          <w:rFonts w:ascii="Calibri" w:eastAsia="Calibri" w:hAnsi="Calibri"/>
          <w:szCs w:val="24"/>
        </w:rPr>
        <w:t>at which time bids will be opened and read.</w:t>
      </w:r>
    </w:p>
    <w:p w14:paraId="66B96D7D" w14:textId="77777777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72AA30A5" w14:textId="122E58AB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Pre-Bid Conference: Attendance at the MANDATORY Pre-Bid Conference is required </w:t>
      </w:r>
      <w:proofErr w:type="gramStart"/>
      <w:r w:rsidRPr="004E09EB">
        <w:rPr>
          <w:rFonts w:ascii="Calibri" w:eastAsia="Calibri" w:hAnsi="Calibri"/>
          <w:szCs w:val="24"/>
        </w:rPr>
        <w:t>in order for</w:t>
      </w:r>
      <w:proofErr w:type="gramEnd"/>
      <w:r w:rsidRPr="004E09EB">
        <w:rPr>
          <w:rFonts w:ascii="Calibri" w:eastAsia="Calibri" w:hAnsi="Calibri"/>
          <w:szCs w:val="24"/>
        </w:rPr>
        <w:t xml:space="preserve"> a General Contractor to submit a bid on this Project. The Pre-Bid Conference will be held at the Council Chamber of City H</w:t>
      </w:r>
      <w:r>
        <w:rPr>
          <w:rFonts w:ascii="Calibri" w:eastAsia="Calibri" w:hAnsi="Calibri"/>
          <w:szCs w:val="24"/>
        </w:rPr>
        <w:t>all, 2201 University</w:t>
      </w:r>
      <w:r w:rsidRPr="004E09EB">
        <w:rPr>
          <w:rFonts w:ascii="Calibri" w:eastAsia="Calibri" w:hAnsi="Calibri"/>
          <w:szCs w:val="24"/>
        </w:rPr>
        <w:t xml:space="preserve"> Boulevard, </w:t>
      </w:r>
      <w:r w:rsidR="002B2935" w:rsidRPr="004E09EB">
        <w:rPr>
          <w:rFonts w:ascii="Calibri" w:eastAsia="Calibri" w:hAnsi="Calibri"/>
          <w:szCs w:val="24"/>
        </w:rPr>
        <w:t xml:space="preserve">on </w:t>
      </w:r>
      <w:r w:rsidR="002B2935" w:rsidRPr="005108F2">
        <w:rPr>
          <w:rFonts w:ascii="Calibri" w:eastAsia="Calibri" w:hAnsi="Calibri"/>
          <w:szCs w:val="24"/>
          <w:u w:val="single"/>
        </w:rPr>
        <w:t>March</w:t>
      </w:r>
      <w:r w:rsidRPr="005108F2">
        <w:rPr>
          <w:rFonts w:ascii="Calibri" w:eastAsia="Calibri" w:hAnsi="Calibri"/>
          <w:szCs w:val="24"/>
          <w:u w:val="single"/>
        </w:rPr>
        <w:t xml:space="preserve"> 27, 2023</w:t>
      </w:r>
      <w:r w:rsidRPr="004E09EB">
        <w:rPr>
          <w:rFonts w:ascii="Calibri" w:eastAsia="Calibri" w:hAnsi="Calibri"/>
          <w:szCs w:val="24"/>
        </w:rPr>
        <w:t>_</w:t>
      </w:r>
      <w:r w:rsidRPr="005108F2">
        <w:rPr>
          <w:rFonts w:ascii="Calibri" w:eastAsia="Calibri" w:hAnsi="Calibri"/>
          <w:szCs w:val="24"/>
          <w:u w:val="single"/>
        </w:rPr>
        <w:t>10:00 AM</w:t>
      </w:r>
      <w:r w:rsidRPr="004E09EB">
        <w:rPr>
          <w:rFonts w:ascii="Calibri" w:eastAsia="Calibri" w:hAnsi="Calibri"/>
          <w:szCs w:val="24"/>
        </w:rPr>
        <w:t xml:space="preserve"> local time.</w:t>
      </w:r>
    </w:p>
    <w:p w14:paraId="06191ACA" w14:textId="77777777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3B7BEEE1" w14:textId="088498A3" w:rsidR="004C66F8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  <w:u w:val="single"/>
        </w:rPr>
      </w:pPr>
      <w:r w:rsidRPr="004E09EB">
        <w:rPr>
          <w:rFonts w:ascii="Calibri" w:eastAsia="Calibri" w:hAnsi="Calibri"/>
          <w:szCs w:val="24"/>
        </w:rPr>
        <w:t xml:space="preserve">Project Scope: </w:t>
      </w:r>
      <w:r w:rsidRPr="005108F2">
        <w:rPr>
          <w:rFonts w:ascii="Calibri" w:eastAsia="Calibri" w:hAnsi="Calibri"/>
          <w:szCs w:val="24"/>
          <w:u w:val="single"/>
        </w:rPr>
        <w:t xml:space="preserve">To provide routine maintenance to City owned generators </w:t>
      </w:r>
      <w:r>
        <w:rPr>
          <w:rFonts w:ascii="Calibri" w:eastAsia="Calibri" w:hAnsi="Calibri"/>
          <w:szCs w:val="24"/>
          <w:u w:val="single"/>
        </w:rPr>
        <w:t xml:space="preserve">stationed at various locations. </w:t>
      </w:r>
    </w:p>
    <w:p w14:paraId="0C2559C7" w14:textId="3505D2FC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</w:p>
    <w:p w14:paraId="0FF1E915" w14:textId="77777777" w:rsidR="004C66F8" w:rsidRPr="00D625D0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D625D0">
        <w:rPr>
          <w:rFonts w:ascii="Calibri" w:eastAsia="Calibri" w:hAnsi="Calibri"/>
          <w:szCs w:val="24"/>
        </w:rPr>
        <w:t>Award of the contract will be made within forty-five (45) calendar days from the date of the bid opening.</w:t>
      </w:r>
    </w:p>
    <w:p w14:paraId="4E879089" w14:textId="77777777" w:rsidR="004C66F8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41C0C3AB" w14:textId="1A01DD52" w:rsidR="004C66F8" w:rsidRDefault="00893262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Specifications </w:t>
      </w:r>
      <w:r w:rsidR="004C66F8" w:rsidRPr="004E09EB">
        <w:rPr>
          <w:rFonts w:ascii="Calibri" w:eastAsia="Calibri" w:hAnsi="Calibri"/>
          <w:szCs w:val="24"/>
        </w:rPr>
        <w:t>and all related Contract Documents are open for public inspection at the office of</w:t>
      </w:r>
      <w:r w:rsidR="00AA3069">
        <w:rPr>
          <w:rFonts w:ascii="Calibri" w:eastAsia="Calibri" w:hAnsi="Calibri"/>
          <w:szCs w:val="24"/>
        </w:rPr>
        <w:t xml:space="preserve"> </w:t>
      </w:r>
      <w:r w:rsidR="00AA3069" w:rsidRPr="00AA3069">
        <w:rPr>
          <w:rFonts w:ascii="Calibri" w:eastAsia="Calibri" w:hAnsi="Calibri"/>
          <w:szCs w:val="24"/>
        </w:rPr>
        <w:t>Construction, Facilities and Grounds</w:t>
      </w:r>
      <w:r w:rsidR="004C66F8" w:rsidRPr="004E09EB">
        <w:rPr>
          <w:rFonts w:ascii="Calibri" w:eastAsia="Calibri" w:hAnsi="Calibri"/>
          <w:szCs w:val="24"/>
        </w:rPr>
        <w:t>, located at 2201 Univers</w:t>
      </w:r>
      <w:r w:rsidR="004C66F8">
        <w:rPr>
          <w:rFonts w:ascii="Calibri" w:eastAsia="Calibri" w:hAnsi="Calibri"/>
          <w:szCs w:val="24"/>
        </w:rPr>
        <w:t xml:space="preserve">ity Blvd., Tuscaloosa, Alabama </w:t>
      </w:r>
      <w:proofErr w:type="gramStart"/>
      <w:r w:rsidR="004C66F8" w:rsidRPr="00E55645">
        <w:rPr>
          <w:rFonts w:ascii="Calibri" w:eastAsia="Calibri" w:hAnsi="Calibri"/>
          <w:szCs w:val="24"/>
        </w:rPr>
        <w:t>and  specifications</w:t>
      </w:r>
      <w:proofErr w:type="gramEnd"/>
      <w:r w:rsidR="004C66F8" w:rsidRPr="00E55645">
        <w:rPr>
          <w:rFonts w:ascii="Calibri" w:eastAsia="Calibri" w:hAnsi="Calibri"/>
          <w:szCs w:val="24"/>
        </w:rPr>
        <w:t xml:space="preserve">  and  other  elements  of  the  contract  documents  may  be  obtained  from  the  office  of  </w:t>
      </w:r>
      <w:r w:rsidR="004C66F8" w:rsidRPr="005108F2">
        <w:rPr>
          <w:rFonts w:ascii="Calibri" w:eastAsia="Calibri" w:hAnsi="Calibri"/>
          <w:szCs w:val="24"/>
          <w:u w:val="single"/>
        </w:rPr>
        <w:t>Construction, Facilities and Grounds</w:t>
      </w:r>
      <w:r w:rsidR="004C66F8" w:rsidRPr="00E55645">
        <w:rPr>
          <w:rFonts w:ascii="Calibri" w:eastAsia="Calibri" w:hAnsi="Calibri"/>
          <w:szCs w:val="24"/>
        </w:rPr>
        <w:t>, designated as the office of the awarding authority for this purpose</w:t>
      </w:r>
      <w:r w:rsidR="004C66F8">
        <w:rPr>
          <w:rFonts w:ascii="Calibri" w:eastAsia="Calibri" w:hAnsi="Calibri"/>
          <w:szCs w:val="24"/>
        </w:rPr>
        <w:t xml:space="preserve">, located at </w:t>
      </w:r>
      <w:r w:rsidR="004C66F8">
        <w:rPr>
          <w:rFonts w:ascii="Calibri" w:eastAsia="Calibri" w:hAnsi="Calibri"/>
          <w:szCs w:val="24"/>
          <w:u w:val="single"/>
        </w:rPr>
        <w:t>2201 University Boulevard</w:t>
      </w:r>
      <w:r w:rsidR="004C66F8" w:rsidRPr="00E55645">
        <w:rPr>
          <w:rFonts w:ascii="Calibri" w:eastAsia="Calibri" w:hAnsi="Calibri"/>
          <w:szCs w:val="24"/>
        </w:rPr>
        <w:t xml:space="preserve">.  The contact person for the </w:t>
      </w:r>
      <w:r w:rsidR="004C66F8">
        <w:rPr>
          <w:rFonts w:ascii="Calibri" w:eastAsia="Calibri" w:hAnsi="Calibri"/>
          <w:szCs w:val="24"/>
        </w:rPr>
        <w:t xml:space="preserve">project is </w:t>
      </w:r>
      <w:r w:rsidR="004C66F8">
        <w:rPr>
          <w:rFonts w:ascii="Calibri" w:eastAsia="Calibri" w:hAnsi="Calibri"/>
          <w:szCs w:val="24"/>
          <w:u w:val="single"/>
        </w:rPr>
        <w:t>Gene Hopkins</w:t>
      </w:r>
      <w:r w:rsidR="004C66F8" w:rsidRPr="00E55645">
        <w:rPr>
          <w:rFonts w:ascii="Calibri" w:eastAsia="Calibri" w:hAnsi="Calibri"/>
          <w:szCs w:val="24"/>
        </w:rPr>
        <w:t xml:space="preserve">.  They </w:t>
      </w:r>
      <w:r w:rsidR="004C66F8">
        <w:rPr>
          <w:rFonts w:ascii="Calibri" w:eastAsia="Calibri" w:hAnsi="Calibri"/>
          <w:szCs w:val="24"/>
        </w:rPr>
        <w:t xml:space="preserve">can be reached at </w:t>
      </w:r>
      <w:hyperlink r:id="rId4" w:history="1">
        <w:r w:rsidR="004C66F8" w:rsidRPr="002D4326">
          <w:rPr>
            <w:rStyle w:val="Hyperlink"/>
            <w:rFonts w:ascii="Calibri" w:eastAsia="Calibri" w:hAnsi="Calibri"/>
            <w:szCs w:val="24"/>
          </w:rPr>
          <w:t>ghopkins@tuscaloosa.com</w:t>
        </w:r>
      </w:hyperlink>
      <w:r w:rsidR="004C66F8">
        <w:rPr>
          <w:rFonts w:ascii="Calibri" w:eastAsia="Calibri" w:hAnsi="Calibri"/>
          <w:szCs w:val="24"/>
          <w:u w:val="single"/>
        </w:rPr>
        <w:t xml:space="preserve"> or 205-248-5266</w:t>
      </w:r>
      <w:r w:rsidR="004C66F8" w:rsidRPr="00E55645">
        <w:rPr>
          <w:rFonts w:ascii="Calibri" w:eastAsia="Calibri" w:hAnsi="Calibri"/>
          <w:szCs w:val="24"/>
        </w:rPr>
        <w:t>.</w:t>
      </w:r>
    </w:p>
    <w:p w14:paraId="1B1F402E" w14:textId="77777777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18EDDC03" w14:textId="77777777" w:rsidR="004C66F8" w:rsidRPr="004E09EB" w:rsidRDefault="004C66F8" w:rsidP="004C66F8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Official Bid Documents can also be downloaded at www.centralbidding.com. Electronic Bids can be submitted at www.centralbidding.com. For any questions about the electronic bidding process, please contact Central Bidding at 225-810-4814 or support@centralbidding.com.</w:t>
      </w:r>
    </w:p>
    <w:p w14:paraId="4606B62D" w14:textId="77777777" w:rsidR="004A3EC8" w:rsidRDefault="004A3EC8"/>
    <w:sectPr w:rsidR="004A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F8"/>
    <w:rsid w:val="0005348B"/>
    <w:rsid w:val="001B0AEA"/>
    <w:rsid w:val="002B2935"/>
    <w:rsid w:val="002C77C1"/>
    <w:rsid w:val="003B5DBA"/>
    <w:rsid w:val="004A3EC8"/>
    <w:rsid w:val="004C66F8"/>
    <w:rsid w:val="00893262"/>
    <w:rsid w:val="00AA3069"/>
    <w:rsid w:val="00C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7714"/>
  <w15:chartTrackingRefBased/>
  <w15:docId w15:val="{EA544B2B-D5C9-486C-B6D1-4A989E9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6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opkins@tuscaloo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Sarah Miller</cp:lastModifiedBy>
  <cp:revision>2</cp:revision>
  <dcterms:created xsi:type="dcterms:W3CDTF">2023-03-03T19:26:00Z</dcterms:created>
  <dcterms:modified xsi:type="dcterms:W3CDTF">2023-03-03T19:26:00Z</dcterms:modified>
</cp:coreProperties>
</file>