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715110" w:rsidP="008F5620">
      <w:pPr>
        <w:rPr>
          <w:sz w:val="24"/>
          <w:szCs w:val="24"/>
        </w:rPr>
      </w:pPr>
      <w:r>
        <w:rPr>
          <w:sz w:val="24"/>
          <w:szCs w:val="24"/>
        </w:rPr>
        <w:t>July 3</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D04EFF" w:rsidRDefault="00715110" w:rsidP="008F5620">
      <w:pPr>
        <w:rPr>
          <w:sz w:val="24"/>
          <w:szCs w:val="24"/>
        </w:rPr>
      </w:pPr>
      <w:r>
        <w:rPr>
          <w:sz w:val="24"/>
          <w:szCs w:val="24"/>
        </w:rPr>
        <w:tab/>
        <w:t xml:space="preserve">On or about July </w:t>
      </w:r>
      <w:r w:rsidR="0090327B">
        <w:rPr>
          <w:sz w:val="24"/>
          <w:szCs w:val="24"/>
        </w:rPr>
        <w:t>21</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sidR="00A50771">
        <w:rPr>
          <w:sz w:val="24"/>
          <w:szCs w:val="24"/>
        </w:rPr>
        <w:t>a pro</w:t>
      </w:r>
      <w:r w:rsidR="00D04EFF">
        <w:rPr>
          <w:sz w:val="24"/>
          <w:szCs w:val="24"/>
        </w:rPr>
        <w:t>jec</w:t>
      </w:r>
      <w:r w:rsidR="00FD0E83">
        <w:rPr>
          <w:sz w:val="24"/>
          <w:szCs w:val="24"/>
        </w:rPr>
        <w:t>t known as the PARA Park Improvements for Harmon Park and Jaycee Park</w:t>
      </w:r>
      <w:r w:rsidR="0033272F">
        <w:rPr>
          <w:sz w:val="24"/>
          <w:szCs w:val="24"/>
        </w:rPr>
        <w:t xml:space="preserve">, for the purpose of </w:t>
      </w:r>
      <w:r w:rsidR="00920E9C">
        <w:rPr>
          <w:sz w:val="24"/>
          <w:szCs w:val="24"/>
        </w:rPr>
        <w:t xml:space="preserve">funding </w:t>
      </w:r>
      <w:r w:rsidR="00FD0E83">
        <w:rPr>
          <w:sz w:val="24"/>
          <w:szCs w:val="24"/>
        </w:rPr>
        <w:t xml:space="preserve">infrastructure improvements </w:t>
      </w:r>
      <w:r w:rsidR="00C7539B">
        <w:rPr>
          <w:sz w:val="24"/>
          <w:szCs w:val="24"/>
        </w:rPr>
        <w:t xml:space="preserve">in the </w:t>
      </w:r>
      <w:r w:rsidR="0090327B">
        <w:rPr>
          <w:sz w:val="24"/>
          <w:szCs w:val="24"/>
        </w:rPr>
        <w:t>amount</w:t>
      </w:r>
      <w:r w:rsidR="00FD0E83">
        <w:rPr>
          <w:sz w:val="24"/>
          <w:szCs w:val="24"/>
        </w:rPr>
        <w:t xml:space="preserve"> of approximately $1,275,000</w:t>
      </w:r>
      <w:r w:rsidR="00A50771">
        <w:rPr>
          <w:sz w:val="24"/>
          <w:szCs w:val="24"/>
        </w:rPr>
        <w:t xml:space="preserve"> </w:t>
      </w:r>
      <w:r w:rsidR="00C7539B">
        <w:rPr>
          <w:sz w:val="24"/>
          <w:szCs w:val="24"/>
        </w:rPr>
        <w:t xml:space="preserve"> along </w:t>
      </w:r>
      <w:r w:rsidR="00FD0E83">
        <w:rPr>
          <w:sz w:val="24"/>
          <w:szCs w:val="24"/>
        </w:rPr>
        <w:t>Greensboro Avenue</w:t>
      </w:r>
      <w:r w:rsidR="004C12E6">
        <w:rPr>
          <w:sz w:val="24"/>
          <w:szCs w:val="24"/>
        </w:rPr>
        <w:t xml:space="preserve"> </w:t>
      </w:r>
      <w:r w:rsidR="00FD0E83">
        <w:rPr>
          <w:sz w:val="24"/>
          <w:szCs w:val="24"/>
        </w:rPr>
        <w:t>in Tuscaloosa, Alabama 35401 (Harmon Park) and along Positive Place in Tuscaloosa, Alabama 35404 (Jaycee Park)</w:t>
      </w:r>
      <w:r w:rsidR="00D04EFF">
        <w:rPr>
          <w:sz w:val="24"/>
          <w:szCs w:val="24"/>
        </w:rPr>
        <w:t>.</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w:t>
      </w:r>
      <w:r w:rsidR="0090327B">
        <w:rPr>
          <w:sz w:val="24"/>
          <w:szCs w:val="24"/>
        </w:rPr>
        <w:t>ronment was published on July 3</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w:t>
      </w:r>
      <w:r w:rsidR="0090327B">
        <w:rPr>
          <w:sz w:val="24"/>
          <w:szCs w:val="24"/>
        </w:rPr>
        <w:t>DBG-DR C</w:t>
      </w:r>
      <w:r w:rsidR="00D04EFF">
        <w:rPr>
          <w:sz w:val="24"/>
          <w:szCs w:val="24"/>
        </w:rPr>
        <w:t xml:space="preserve">omments </w:t>
      </w:r>
      <w:r w:rsidR="00FD0E83">
        <w:rPr>
          <w:sz w:val="24"/>
          <w:szCs w:val="24"/>
        </w:rPr>
        <w:t>– PARA Park Improvements</w:t>
      </w:r>
      <w:bookmarkStart w:id="0" w:name="_GoBack"/>
      <w:bookmarkEnd w:id="0"/>
      <w:r>
        <w:rPr>
          <w:sz w:val="24"/>
          <w:szCs w:val="24"/>
        </w:rPr>
        <w:t xml:space="preserve">. </w:t>
      </w:r>
      <w:r w:rsidR="00A50771">
        <w:rPr>
          <w:sz w:val="24"/>
          <w:szCs w:val="24"/>
        </w:rPr>
        <w:t xml:space="preserve"> </w:t>
      </w:r>
      <w:r w:rsidR="0090327B">
        <w:rPr>
          <w:sz w:val="24"/>
          <w:szCs w:val="24"/>
        </w:rPr>
        <w:lastRenderedPageBreak/>
        <w:t>All comments received by July 18</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90327B">
        <w:rPr>
          <w:sz w:val="24"/>
          <w:szCs w:val="24"/>
        </w:rPr>
        <w:t>ertification received by August 5</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3272F"/>
    <w:rsid w:val="00346E2B"/>
    <w:rsid w:val="00475EBD"/>
    <w:rsid w:val="004C12E6"/>
    <w:rsid w:val="005C6C7E"/>
    <w:rsid w:val="006B0A86"/>
    <w:rsid w:val="00715110"/>
    <w:rsid w:val="008E7B7E"/>
    <w:rsid w:val="008F5620"/>
    <w:rsid w:val="0090327B"/>
    <w:rsid w:val="00920E9C"/>
    <w:rsid w:val="00983DC6"/>
    <w:rsid w:val="00A50771"/>
    <w:rsid w:val="00C7539B"/>
    <w:rsid w:val="00D04EFF"/>
    <w:rsid w:val="00D05842"/>
    <w:rsid w:val="00F91AE8"/>
    <w:rsid w:val="00FD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2</cp:revision>
  <cp:lastPrinted>2014-07-01T16:03:00Z</cp:lastPrinted>
  <dcterms:created xsi:type="dcterms:W3CDTF">2014-07-02T15:53:00Z</dcterms:created>
  <dcterms:modified xsi:type="dcterms:W3CDTF">2014-07-02T15:53:00Z</dcterms:modified>
</cp:coreProperties>
</file>